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7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6210"/>
      </w:tblGrid>
      <w:tr w:rsidR="00367D1B" w:rsidRPr="00950C63" w:rsidTr="005D0341">
        <w:tc>
          <w:tcPr>
            <w:tcW w:w="4860" w:type="dxa"/>
          </w:tcPr>
          <w:p w:rsidR="00367D1B" w:rsidRPr="00950C63" w:rsidRDefault="00367D1B" w:rsidP="00C639AA">
            <w:pPr>
              <w:jc w:val="center"/>
              <w:rPr>
                <w:b/>
                <w:sz w:val="28"/>
                <w:szCs w:val="28"/>
              </w:rPr>
            </w:pPr>
            <w:r w:rsidRPr="00950C63">
              <w:rPr>
                <w:sz w:val="28"/>
                <w:szCs w:val="28"/>
              </w:rPr>
              <w:t>UBND THỊ TRẤN TÂN KHAI</w:t>
            </w:r>
          </w:p>
          <w:p w:rsidR="00367D1B" w:rsidRPr="00950C63" w:rsidRDefault="00367D1B" w:rsidP="00C639AA">
            <w:pPr>
              <w:jc w:val="center"/>
              <w:rPr>
                <w:sz w:val="28"/>
                <w:szCs w:val="28"/>
              </w:rPr>
            </w:pPr>
            <w:r w:rsidRPr="00950C63">
              <w:rPr>
                <w:noProof/>
                <w:sz w:val="32"/>
                <w:szCs w:val="32"/>
              </w:rPr>
              <mc:AlternateContent>
                <mc:Choice Requires="wps">
                  <w:drawing>
                    <wp:anchor distT="0" distB="0" distL="114300" distR="114300" simplePos="0" relativeHeight="251659264" behindDoc="0" locked="0" layoutInCell="1" allowOverlap="1" wp14:anchorId="44ED56BF" wp14:editId="6025B919">
                      <wp:simplePos x="0" y="0"/>
                      <wp:positionH relativeFrom="column">
                        <wp:posOffset>748665</wp:posOffset>
                      </wp:positionH>
                      <wp:positionV relativeFrom="paragraph">
                        <wp:posOffset>208280</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6.4pt" to="166.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"/>
                  </w:pict>
                </mc:Fallback>
              </mc:AlternateContent>
            </w:r>
            <w:r w:rsidRPr="00950C63">
              <w:rPr>
                <w:b/>
                <w:sz w:val="28"/>
                <w:szCs w:val="28"/>
              </w:rPr>
              <w:t>BAN QUẢN LÝ KHU PHỐ TÀU Ô</w:t>
            </w:r>
          </w:p>
        </w:tc>
        <w:tc>
          <w:tcPr>
            <w:tcW w:w="6210" w:type="dxa"/>
          </w:tcPr>
          <w:p w:rsidR="00367D1B" w:rsidRPr="00950C63" w:rsidRDefault="00367D1B" w:rsidP="00C639AA">
            <w:pPr>
              <w:jc w:val="center"/>
              <w:rPr>
                <w:b/>
                <w:sz w:val="28"/>
                <w:szCs w:val="28"/>
              </w:rPr>
            </w:pPr>
            <w:r w:rsidRPr="00950C63">
              <w:rPr>
                <w:b/>
                <w:sz w:val="28"/>
                <w:szCs w:val="28"/>
              </w:rPr>
              <w:t>CỘNG HÒA XÃ HỘI CHỦ NGHĨA VIỆT NAM</w:t>
            </w:r>
          </w:p>
          <w:p w:rsidR="00367D1B" w:rsidRPr="00950C63" w:rsidRDefault="00367D1B" w:rsidP="00C639AA">
            <w:pPr>
              <w:jc w:val="center"/>
              <w:rPr>
                <w:b/>
                <w:sz w:val="28"/>
                <w:szCs w:val="28"/>
              </w:rPr>
            </w:pPr>
            <w:r w:rsidRPr="00950C63">
              <w:rPr>
                <w:b/>
                <w:sz w:val="28"/>
                <w:szCs w:val="28"/>
              </w:rPr>
              <w:t>Độc lập – Tự do – Hạnh phúc</w:t>
            </w:r>
          </w:p>
          <w:p w:rsidR="00C639AA" w:rsidRPr="00950C63" w:rsidRDefault="00C639AA" w:rsidP="00D768D7">
            <w:pPr>
              <w:rPr>
                <w:sz w:val="28"/>
                <w:szCs w:val="28"/>
              </w:rPr>
            </w:pPr>
            <w:r w:rsidRPr="00950C63">
              <w:rPr>
                <w:noProof/>
                <w:sz w:val="32"/>
                <w:szCs w:val="32"/>
              </w:rPr>
              <mc:AlternateContent>
                <mc:Choice Requires="wps">
                  <w:drawing>
                    <wp:anchor distT="0" distB="0" distL="114300" distR="114300" simplePos="0" relativeHeight="251660288" behindDoc="0" locked="0" layoutInCell="1" allowOverlap="1" wp14:anchorId="223ADA83" wp14:editId="46DD92AE">
                      <wp:simplePos x="0" y="0"/>
                      <wp:positionH relativeFrom="column">
                        <wp:posOffset>744855</wp:posOffset>
                      </wp:positionH>
                      <wp:positionV relativeFrom="paragraph">
                        <wp:posOffset>6350</wp:posOffset>
                      </wp:positionV>
                      <wp:extent cx="2314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5pt" to="24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sf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"/>
                  </w:pict>
                </mc:Fallback>
              </mc:AlternateContent>
            </w:r>
          </w:p>
          <w:p w:rsidR="00C639AA" w:rsidRPr="00950C63" w:rsidRDefault="00C639AA" w:rsidP="00C639AA">
            <w:pPr>
              <w:rPr>
                <w:i/>
                <w:sz w:val="32"/>
                <w:szCs w:val="32"/>
              </w:rPr>
            </w:pPr>
            <w:r w:rsidRPr="00950C63">
              <w:rPr>
                <w:sz w:val="32"/>
                <w:szCs w:val="32"/>
              </w:rPr>
              <w:t xml:space="preserve">     </w:t>
            </w:r>
            <w:r w:rsidR="005D0341" w:rsidRPr="00950C63">
              <w:rPr>
                <w:sz w:val="32"/>
                <w:szCs w:val="32"/>
              </w:rPr>
              <w:t xml:space="preserve">        </w:t>
            </w:r>
            <w:r w:rsidRPr="00950C63">
              <w:rPr>
                <w:sz w:val="32"/>
                <w:szCs w:val="32"/>
              </w:rPr>
              <w:t xml:space="preserve"> </w:t>
            </w:r>
            <w:r w:rsidRPr="00950C63">
              <w:rPr>
                <w:i/>
                <w:sz w:val="32"/>
                <w:szCs w:val="32"/>
              </w:rPr>
              <w:t>Tân K</w:t>
            </w:r>
            <w:r w:rsidR="005D0341" w:rsidRPr="00950C63">
              <w:rPr>
                <w:i/>
                <w:sz w:val="32"/>
                <w:szCs w:val="32"/>
              </w:rPr>
              <w:t>hai, ngày 19</w:t>
            </w:r>
            <w:r w:rsidRPr="00950C63">
              <w:rPr>
                <w:i/>
                <w:sz w:val="32"/>
                <w:szCs w:val="32"/>
              </w:rPr>
              <w:t xml:space="preserve"> tháng 8 năm 2022</w:t>
            </w:r>
          </w:p>
          <w:p w:rsidR="00367D1B" w:rsidRPr="00950C63" w:rsidRDefault="00367D1B" w:rsidP="00C639AA">
            <w:pPr>
              <w:jc w:val="center"/>
              <w:rPr>
                <w:sz w:val="28"/>
                <w:szCs w:val="28"/>
              </w:rPr>
            </w:pPr>
          </w:p>
        </w:tc>
      </w:tr>
    </w:tbl>
    <w:p w:rsidR="00D768D7" w:rsidRPr="00950C63" w:rsidRDefault="00D768D7" w:rsidP="00D768D7">
      <w:pPr>
        <w:rPr>
          <w:b/>
          <w:sz w:val="28"/>
          <w:szCs w:val="28"/>
        </w:rPr>
      </w:pPr>
    </w:p>
    <w:p w:rsidR="00D768D7" w:rsidRPr="00950C63" w:rsidRDefault="00D768D7" w:rsidP="00D768D7">
      <w:pPr>
        <w:tabs>
          <w:tab w:val="left" w:pos="1500"/>
          <w:tab w:val="left" w:pos="6945"/>
        </w:tabs>
        <w:rPr>
          <w:sz w:val="32"/>
          <w:szCs w:val="32"/>
        </w:rPr>
      </w:pPr>
      <w:r w:rsidRPr="00950C63">
        <w:rPr>
          <w:sz w:val="32"/>
          <w:szCs w:val="32"/>
        </w:rPr>
        <w:tab/>
      </w:r>
      <w:r w:rsidRPr="00950C63">
        <w:rPr>
          <w:sz w:val="32"/>
          <w:szCs w:val="32"/>
        </w:rPr>
        <w:tab/>
      </w:r>
    </w:p>
    <w:p w:rsidR="00D768D7" w:rsidRPr="00950C63" w:rsidRDefault="00D768D7" w:rsidP="00D768D7">
      <w:pPr>
        <w:jc w:val="center"/>
        <w:rPr>
          <w:b/>
          <w:sz w:val="32"/>
          <w:szCs w:val="32"/>
        </w:rPr>
      </w:pPr>
      <w:r w:rsidRPr="00950C63">
        <w:rPr>
          <w:b/>
          <w:sz w:val="32"/>
          <w:szCs w:val="32"/>
        </w:rPr>
        <w:t>BÁO CÁO THAM LUẬN</w:t>
      </w:r>
    </w:p>
    <w:p w:rsidR="00D768D7" w:rsidRPr="00950C63" w:rsidRDefault="008B5BB9" w:rsidP="00D768D7">
      <w:pPr>
        <w:jc w:val="center"/>
        <w:rPr>
          <w:b/>
          <w:sz w:val="32"/>
          <w:szCs w:val="32"/>
        </w:rPr>
      </w:pPr>
      <w:r>
        <w:rPr>
          <w:b/>
          <w:sz w:val="32"/>
          <w:szCs w:val="32"/>
        </w:rPr>
        <w:t>Hiệu quả từ</w:t>
      </w:r>
      <w:r w:rsidR="00D768D7" w:rsidRPr="00950C63">
        <w:rPr>
          <w:b/>
          <w:sz w:val="32"/>
          <w:szCs w:val="32"/>
        </w:rPr>
        <w:t xml:space="preserve"> công tác vận động tuyên truyền toàn dân </w:t>
      </w:r>
      <w:r w:rsidR="00B97FE3" w:rsidRPr="00950C63">
        <w:rPr>
          <w:b/>
          <w:sz w:val="32"/>
          <w:szCs w:val="32"/>
        </w:rPr>
        <w:t xml:space="preserve">tham gia </w:t>
      </w:r>
      <w:r w:rsidR="00D768D7" w:rsidRPr="00950C63">
        <w:rPr>
          <w:b/>
          <w:sz w:val="32"/>
          <w:szCs w:val="32"/>
        </w:rPr>
        <w:t>phòng c</w:t>
      </w:r>
      <w:r w:rsidR="00B97FE3" w:rsidRPr="00950C63">
        <w:rPr>
          <w:b/>
          <w:sz w:val="32"/>
          <w:szCs w:val="32"/>
        </w:rPr>
        <w:t>hống tội phạm, tệ nạn xã hội và phong trào t</w:t>
      </w:r>
      <w:r w:rsidR="00D768D7" w:rsidRPr="00950C63">
        <w:rPr>
          <w:b/>
          <w:sz w:val="32"/>
          <w:szCs w:val="32"/>
        </w:rPr>
        <w:t xml:space="preserve">oàn dân bảo vệ an ninh </w:t>
      </w:r>
      <w:r w:rsidR="008C016B" w:rsidRPr="00950C63">
        <w:rPr>
          <w:b/>
          <w:sz w:val="32"/>
          <w:szCs w:val="32"/>
        </w:rPr>
        <w:t xml:space="preserve">Tổ </w:t>
      </w:r>
      <w:r w:rsidR="00D768D7" w:rsidRPr="00950C63">
        <w:rPr>
          <w:b/>
          <w:sz w:val="32"/>
          <w:szCs w:val="32"/>
        </w:rPr>
        <w:t>quốc</w:t>
      </w:r>
      <w:r>
        <w:rPr>
          <w:b/>
          <w:sz w:val="32"/>
          <w:szCs w:val="32"/>
        </w:rPr>
        <w:t xml:space="preserve"> trên địa bàn khu phố</w:t>
      </w:r>
    </w:p>
    <w:p w:rsidR="00D768D7" w:rsidRPr="00950C63" w:rsidRDefault="00D768D7" w:rsidP="00D768D7">
      <w:pPr>
        <w:jc w:val="center"/>
        <w:rPr>
          <w:b/>
          <w:sz w:val="32"/>
          <w:szCs w:val="32"/>
        </w:rPr>
      </w:pPr>
      <w:r w:rsidRPr="00950C63">
        <w:rPr>
          <w:b/>
          <w:noProof/>
          <w:sz w:val="32"/>
          <w:szCs w:val="32"/>
        </w:rPr>
        <mc:AlternateContent>
          <mc:Choice Requires="wps">
            <w:drawing>
              <wp:anchor distT="0" distB="0" distL="114300" distR="114300" simplePos="0" relativeHeight="251661312" behindDoc="0" locked="0" layoutInCell="1" allowOverlap="1" wp14:anchorId="3D50F4CD" wp14:editId="65CC4346">
                <wp:simplePos x="0" y="0"/>
                <wp:positionH relativeFrom="column">
                  <wp:posOffset>2242185</wp:posOffset>
                </wp:positionH>
                <wp:positionV relativeFrom="paragraph">
                  <wp:posOffset>35560</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2.8pt" to="34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"/>
            </w:pict>
          </mc:Fallback>
        </mc:AlternateContent>
      </w:r>
    </w:p>
    <w:p w:rsidR="00D768D7" w:rsidRPr="00950C63" w:rsidRDefault="00D768D7" w:rsidP="00D768D7">
      <w:pPr>
        <w:spacing w:before="120"/>
        <w:ind w:firstLine="720"/>
        <w:jc w:val="both"/>
        <w:rPr>
          <w:sz w:val="32"/>
          <w:szCs w:val="32"/>
        </w:rPr>
      </w:pPr>
    </w:p>
    <w:p w:rsidR="00D768D7" w:rsidRPr="00950C63" w:rsidRDefault="00D768D7" w:rsidP="008C016B">
      <w:pPr>
        <w:ind w:firstLine="720"/>
        <w:jc w:val="both"/>
        <w:rPr>
          <w:sz w:val="32"/>
          <w:szCs w:val="32"/>
        </w:rPr>
      </w:pPr>
      <w:r w:rsidRPr="00950C63">
        <w:rPr>
          <w:b/>
          <w:sz w:val="32"/>
          <w:szCs w:val="32"/>
        </w:rPr>
        <w:t>Kính thưa</w:t>
      </w:r>
      <w:r w:rsidR="008653A2" w:rsidRPr="00950C63">
        <w:rPr>
          <w:sz w:val="32"/>
          <w:szCs w:val="32"/>
        </w:rPr>
        <w:t>:</w:t>
      </w:r>
      <w:r w:rsidRPr="00950C63">
        <w:rPr>
          <w:sz w:val="32"/>
          <w:szCs w:val="32"/>
        </w:rPr>
        <w:t xml:space="preserve"> </w:t>
      </w:r>
      <w:r w:rsidR="008653A2" w:rsidRPr="00950C63">
        <w:rPr>
          <w:sz w:val="32"/>
          <w:szCs w:val="32"/>
        </w:rPr>
        <w:t>- Quý vị đại biểu</w:t>
      </w:r>
    </w:p>
    <w:p w:rsidR="008653A2" w:rsidRPr="00950C63" w:rsidRDefault="008653A2" w:rsidP="008C016B">
      <w:pPr>
        <w:tabs>
          <w:tab w:val="left" w:pos="2265"/>
        </w:tabs>
        <w:ind w:firstLine="720"/>
        <w:jc w:val="both"/>
        <w:rPr>
          <w:sz w:val="32"/>
          <w:szCs w:val="32"/>
        </w:rPr>
      </w:pPr>
      <w:r w:rsidRPr="00950C63">
        <w:rPr>
          <w:sz w:val="32"/>
          <w:szCs w:val="32"/>
        </w:rPr>
        <w:t xml:space="preserve">                 </w:t>
      </w:r>
      <w:r w:rsidR="008C016B">
        <w:rPr>
          <w:sz w:val="32"/>
          <w:szCs w:val="32"/>
        </w:rPr>
        <w:t xml:space="preserve">  </w:t>
      </w:r>
      <w:r w:rsidRPr="00950C63">
        <w:rPr>
          <w:sz w:val="32"/>
          <w:szCs w:val="32"/>
        </w:rPr>
        <w:t xml:space="preserve"> - Thưa toàn thể Hội Nghị</w:t>
      </w:r>
    </w:p>
    <w:p w:rsidR="00D768D7" w:rsidRPr="00950C63" w:rsidRDefault="00D768D7" w:rsidP="00186FAE">
      <w:pPr>
        <w:spacing w:before="120"/>
        <w:ind w:firstLine="720"/>
        <w:jc w:val="both"/>
        <w:rPr>
          <w:sz w:val="32"/>
          <w:szCs w:val="32"/>
        </w:rPr>
      </w:pPr>
      <w:r w:rsidRPr="00950C63">
        <w:rPr>
          <w:sz w:val="32"/>
          <w:szCs w:val="32"/>
        </w:rPr>
        <w:t xml:space="preserve">Được sự phân công của Ban tổ chức hội nghị, tôi xin thay mặt khu phố Tàu Ô báo cáo </w:t>
      </w:r>
      <w:r w:rsidR="001A6EBA" w:rsidRPr="00950C63">
        <w:rPr>
          <w:sz w:val="32"/>
          <w:szCs w:val="32"/>
        </w:rPr>
        <w:t>tham luận</w:t>
      </w:r>
      <w:r w:rsidRPr="00950C63">
        <w:rPr>
          <w:sz w:val="32"/>
          <w:szCs w:val="32"/>
        </w:rPr>
        <w:t xml:space="preserve"> về công tác vận động tuyên truyền toàn dân </w:t>
      </w:r>
      <w:r w:rsidR="005075DD" w:rsidRPr="00950C63">
        <w:rPr>
          <w:sz w:val="32"/>
          <w:szCs w:val="32"/>
        </w:rPr>
        <w:t xml:space="preserve">tham gia </w:t>
      </w:r>
      <w:r w:rsidRPr="00950C63">
        <w:rPr>
          <w:sz w:val="32"/>
          <w:szCs w:val="32"/>
        </w:rPr>
        <w:t xml:space="preserve">phòng chống tội phạm, tệ nạn xã hội và </w:t>
      </w:r>
      <w:r w:rsidR="005075DD" w:rsidRPr="00950C63">
        <w:rPr>
          <w:sz w:val="32"/>
          <w:szCs w:val="32"/>
        </w:rPr>
        <w:t>phong trào toàn dân bảo vệ an ninh tổ quốc trên địa bàn khu phố.</w:t>
      </w:r>
    </w:p>
    <w:p w:rsidR="00D768D7" w:rsidRPr="00950C63" w:rsidRDefault="005075DD" w:rsidP="00D768D7">
      <w:pPr>
        <w:spacing w:before="120"/>
        <w:ind w:firstLine="720"/>
        <w:jc w:val="both"/>
        <w:rPr>
          <w:b/>
          <w:sz w:val="32"/>
          <w:szCs w:val="32"/>
        </w:rPr>
      </w:pPr>
      <w:r w:rsidRPr="00950C63">
        <w:rPr>
          <w:b/>
          <w:sz w:val="32"/>
          <w:szCs w:val="32"/>
        </w:rPr>
        <w:t>Kính thưa hội nghị</w:t>
      </w:r>
    </w:p>
    <w:p w:rsidR="008C016B" w:rsidRDefault="0030074C" w:rsidP="008C016B">
      <w:pPr>
        <w:spacing w:before="120"/>
        <w:ind w:firstLine="720"/>
        <w:jc w:val="both"/>
        <w:rPr>
          <w:sz w:val="32"/>
          <w:szCs w:val="32"/>
        </w:rPr>
      </w:pPr>
      <w:r w:rsidRPr="00950C63">
        <w:rPr>
          <w:sz w:val="32"/>
          <w:szCs w:val="32"/>
        </w:rPr>
        <w:t>Khu phố Tàu Ô</w:t>
      </w:r>
      <w:r w:rsidR="00186FAE" w:rsidRPr="00950C63">
        <w:rPr>
          <w:sz w:val="32"/>
          <w:szCs w:val="32"/>
        </w:rPr>
        <w:t xml:space="preserve"> có 330 hộ với 1221 nhân khẩu, người dân từ mọi miền đất nước đến sinh sống nên phong tục tập quán</w:t>
      </w:r>
      <w:r w:rsidRPr="00950C63">
        <w:rPr>
          <w:sz w:val="32"/>
          <w:szCs w:val="32"/>
        </w:rPr>
        <w:t>, lối sống</w:t>
      </w:r>
      <w:r w:rsidR="00186FAE" w:rsidRPr="00950C63">
        <w:rPr>
          <w:sz w:val="32"/>
          <w:szCs w:val="32"/>
        </w:rPr>
        <w:t xml:space="preserve"> của vùng miền </w:t>
      </w:r>
      <w:r w:rsidRPr="00950C63">
        <w:rPr>
          <w:sz w:val="32"/>
          <w:szCs w:val="32"/>
        </w:rPr>
        <w:t xml:space="preserve">và mỗi người </w:t>
      </w:r>
      <w:r w:rsidR="00186FAE" w:rsidRPr="00950C63">
        <w:rPr>
          <w:sz w:val="32"/>
          <w:szCs w:val="32"/>
        </w:rPr>
        <w:t xml:space="preserve">có khác nhau nhưng nhìn chung nhân dân vẫn ý thức được rằng “ </w:t>
      </w:r>
      <w:r w:rsidRPr="00950C63">
        <w:rPr>
          <w:sz w:val="32"/>
          <w:szCs w:val="32"/>
        </w:rPr>
        <w:t xml:space="preserve">Có </w:t>
      </w:r>
      <w:r w:rsidR="00186FAE" w:rsidRPr="00950C63">
        <w:rPr>
          <w:sz w:val="32"/>
          <w:szCs w:val="32"/>
        </w:rPr>
        <w:t>an cư thì mới lạc nghiệp; ở đâu mà tình hình an ninh chính trị, trật tự an toàn được giữ vững thì người dân mới a</w:t>
      </w:r>
      <w:r w:rsidR="001C143B" w:rsidRPr="00950C63">
        <w:rPr>
          <w:sz w:val="32"/>
          <w:szCs w:val="32"/>
        </w:rPr>
        <w:t xml:space="preserve">n tâm phát triển kinh tế xã hội. </w:t>
      </w:r>
      <w:r w:rsidR="00186FAE" w:rsidRPr="00950C63">
        <w:rPr>
          <w:sz w:val="32"/>
          <w:szCs w:val="32"/>
        </w:rPr>
        <w:t xml:space="preserve">Với vị trí địa lý giáp ranh với xã Minh Hưng huyện Chơn Thành, có di tích cấp quốc gia Bia chiến thắng chốt chặn Tàu Ô, có đường Quốc lộ 13 đi qua nên vừa là địa danh lịch sử vừa phức tạp về tình hình an ninh trật tự đòi hỏi </w:t>
      </w:r>
      <w:r w:rsidR="001C143B" w:rsidRPr="00950C63">
        <w:rPr>
          <w:sz w:val="32"/>
          <w:szCs w:val="32"/>
        </w:rPr>
        <w:t xml:space="preserve">Chi </w:t>
      </w:r>
      <w:r w:rsidR="00186FAE" w:rsidRPr="00950C63">
        <w:rPr>
          <w:sz w:val="32"/>
          <w:szCs w:val="32"/>
        </w:rPr>
        <w:t xml:space="preserve">bộ, </w:t>
      </w:r>
      <w:r w:rsidR="001C143B" w:rsidRPr="00950C63">
        <w:rPr>
          <w:sz w:val="32"/>
          <w:szCs w:val="32"/>
        </w:rPr>
        <w:t xml:space="preserve">Ban </w:t>
      </w:r>
      <w:r w:rsidR="00186FAE" w:rsidRPr="00950C63">
        <w:rPr>
          <w:sz w:val="32"/>
          <w:szCs w:val="32"/>
        </w:rPr>
        <w:t xml:space="preserve">quản lý, </w:t>
      </w:r>
      <w:r w:rsidR="001C143B" w:rsidRPr="00950C63">
        <w:rPr>
          <w:sz w:val="32"/>
          <w:szCs w:val="32"/>
        </w:rPr>
        <w:t xml:space="preserve">Ban </w:t>
      </w:r>
      <w:r w:rsidR="00186FAE" w:rsidRPr="00950C63">
        <w:rPr>
          <w:sz w:val="32"/>
          <w:szCs w:val="32"/>
        </w:rPr>
        <w:t>công tác Mặt trận, các đoàn thể và quần chúng nhân dân tích cực tham gia phong trào phòng chống tội phạm, tệ nạn xã hội và phong trào Toàn dân bảo vệ an ninh tổ quốc.</w:t>
      </w:r>
    </w:p>
    <w:p w:rsidR="008C016B" w:rsidRDefault="00D768D7" w:rsidP="008C016B">
      <w:pPr>
        <w:ind w:firstLine="720"/>
        <w:jc w:val="both"/>
        <w:rPr>
          <w:sz w:val="32"/>
          <w:szCs w:val="32"/>
        </w:rPr>
      </w:pPr>
      <w:r w:rsidRPr="00950C63">
        <w:rPr>
          <w:sz w:val="32"/>
          <w:szCs w:val="32"/>
        </w:rPr>
        <w:t xml:space="preserve">Thực hiện chỉ đạo của Ban tổ chức thực hiện phòng chống tội phạm, tệ nạn xã hội và phát động phong trào </w:t>
      </w:r>
      <w:r w:rsidR="00012B18" w:rsidRPr="00950C63">
        <w:rPr>
          <w:sz w:val="32"/>
          <w:szCs w:val="32"/>
        </w:rPr>
        <w:t>t</w:t>
      </w:r>
      <w:r w:rsidRPr="00950C63">
        <w:rPr>
          <w:sz w:val="32"/>
          <w:szCs w:val="32"/>
        </w:rPr>
        <w:t xml:space="preserve">oàn dân bảo vệ an ninh </w:t>
      </w:r>
      <w:r w:rsidR="00012B18" w:rsidRPr="00950C63">
        <w:rPr>
          <w:sz w:val="32"/>
          <w:szCs w:val="32"/>
        </w:rPr>
        <w:t xml:space="preserve">Tổ </w:t>
      </w:r>
      <w:r w:rsidRPr="00950C63">
        <w:rPr>
          <w:sz w:val="32"/>
          <w:szCs w:val="32"/>
        </w:rPr>
        <w:t xml:space="preserve">quốc thị trấn, Chi bộ khu phố Tàu Ô đã chỉ đạo ban quản lý, ban CTMT và các đoàn thể tổ chức triển khai chương trình hành động và kế hoạch thực hiện năm 2022. Qua đó Mặt trận Tổ quốc </w:t>
      </w:r>
      <w:r w:rsidR="00723401" w:rsidRPr="00950C63">
        <w:rPr>
          <w:sz w:val="32"/>
          <w:szCs w:val="32"/>
        </w:rPr>
        <w:t>khu phố đã phối hợp với lực lượng Công an, MTTQVN thị trấn</w:t>
      </w:r>
      <w:r w:rsidR="007B1A76" w:rsidRPr="00950C63">
        <w:rPr>
          <w:sz w:val="32"/>
          <w:szCs w:val="32"/>
        </w:rPr>
        <w:t xml:space="preserve"> tổ chức tuyên truyền, </w:t>
      </w:r>
      <w:r w:rsidRPr="00950C63">
        <w:rPr>
          <w:sz w:val="32"/>
          <w:szCs w:val="32"/>
        </w:rPr>
        <w:t xml:space="preserve">vận động đoàn viên, hội viên và quần chúng nhân dân tích cực tham gia phong trào phòng chống tội phạm, tệ nạn xã hội và phát </w:t>
      </w:r>
      <w:r w:rsidRPr="00950C63">
        <w:rPr>
          <w:sz w:val="32"/>
          <w:szCs w:val="32"/>
        </w:rPr>
        <w:lastRenderedPageBreak/>
        <w:t>động phong trào toàn dân bảo vệ an ninh tổ quốc bằng các hình thức như: tuyên truyền trong quần chúng nhân dân về các thủ đoạn của các loại tội phạm; kỷ n</w:t>
      </w:r>
      <w:r w:rsidR="00723401" w:rsidRPr="00950C63">
        <w:rPr>
          <w:sz w:val="32"/>
          <w:szCs w:val="32"/>
        </w:rPr>
        <w:t>ăng nhận diện các loại tội phạm</w:t>
      </w:r>
      <w:r w:rsidRPr="00950C63">
        <w:rPr>
          <w:sz w:val="32"/>
          <w:szCs w:val="32"/>
        </w:rPr>
        <w:t>, các tệ nạn xã hội như đối tượng sử dụng các chất kích thích ma túy, các đối tượng trộm cắp</w:t>
      </w:r>
      <w:r w:rsidR="009236EF" w:rsidRPr="00950C63">
        <w:rPr>
          <w:sz w:val="32"/>
          <w:szCs w:val="32"/>
        </w:rPr>
        <w:t>, cờ bạc</w:t>
      </w:r>
      <w:r w:rsidRPr="00950C63">
        <w:rPr>
          <w:sz w:val="32"/>
          <w:szCs w:val="32"/>
        </w:rPr>
        <w:t xml:space="preserve">...; </w:t>
      </w:r>
    </w:p>
    <w:p w:rsidR="008C016B" w:rsidRDefault="00D768D7" w:rsidP="008C016B">
      <w:pPr>
        <w:ind w:firstLine="720"/>
        <w:jc w:val="both"/>
        <w:rPr>
          <w:sz w:val="32"/>
          <w:szCs w:val="32"/>
          <w:lang w:val="fr-FR"/>
        </w:rPr>
      </w:pPr>
      <w:r w:rsidRPr="00950C63">
        <w:rPr>
          <w:sz w:val="32"/>
          <w:szCs w:val="32"/>
          <w:lang w:val="fr-FR"/>
        </w:rPr>
        <w:t xml:space="preserve">Phối hợp với các ban ngành, đoàn </w:t>
      </w:r>
      <w:r w:rsidR="00186FAE" w:rsidRPr="00950C63">
        <w:rPr>
          <w:sz w:val="32"/>
          <w:szCs w:val="32"/>
          <w:lang w:val="fr-FR"/>
        </w:rPr>
        <w:t>thể tổ ch</w:t>
      </w:r>
      <w:r w:rsidR="009236EF" w:rsidRPr="00950C63">
        <w:rPr>
          <w:sz w:val="32"/>
          <w:szCs w:val="32"/>
          <w:lang w:val="fr-FR"/>
        </w:rPr>
        <w:t>ức tuyên truyền được 03 đợt có 2</w:t>
      </w:r>
      <w:r w:rsidRPr="00950C63">
        <w:rPr>
          <w:sz w:val="32"/>
          <w:szCs w:val="32"/>
          <w:lang w:val="fr-FR"/>
        </w:rPr>
        <w:t xml:space="preserve">29 lượt người tham dự. Nội dung tuyên truyền về PCCC, Luật giao thông đường bộ, </w:t>
      </w:r>
      <w:r w:rsidR="007900ED" w:rsidRPr="00950C63">
        <w:rPr>
          <w:sz w:val="32"/>
          <w:szCs w:val="32"/>
          <w:lang w:val="fr-FR"/>
        </w:rPr>
        <w:t xml:space="preserve">Luật </w:t>
      </w:r>
      <w:r w:rsidRPr="00950C63">
        <w:rPr>
          <w:sz w:val="32"/>
          <w:szCs w:val="32"/>
          <w:lang w:val="fr-FR"/>
        </w:rPr>
        <w:t xml:space="preserve">phòng, chống ma túy, </w:t>
      </w:r>
      <w:r w:rsidR="009236EF" w:rsidRPr="00950C63">
        <w:rPr>
          <w:sz w:val="32"/>
          <w:szCs w:val="32"/>
          <w:lang w:val="fr-FR"/>
        </w:rPr>
        <w:t xml:space="preserve">Luật cư trú, </w:t>
      </w:r>
      <w:r w:rsidR="007900ED" w:rsidRPr="00950C63">
        <w:rPr>
          <w:sz w:val="32"/>
          <w:szCs w:val="32"/>
          <w:lang w:val="fr-FR"/>
        </w:rPr>
        <w:t xml:space="preserve">Luật </w:t>
      </w:r>
      <w:r w:rsidRPr="00950C63">
        <w:rPr>
          <w:sz w:val="32"/>
          <w:szCs w:val="32"/>
          <w:lang w:val="fr-FR"/>
        </w:rPr>
        <w:t xml:space="preserve">hình sự sửa đổi và phương thức thủ đoạn hoạt động của các loại tội phạm, đặc biệt là tội phạm trộm cắp tài sản, công tác vận động thu gom vũ khí, vật liệu nổ, công cụ hỗ trợ. </w:t>
      </w:r>
    </w:p>
    <w:p w:rsidR="008C016B" w:rsidRDefault="00D768D7" w:rsidP="008C016B">
      <w:pPr>
        <w:ind w:firstLine="720"/>
        <w:jc w:val="both"/>
        <w:rPr>
          <w:sz w:val="32"/>
          <w:szCs w:val="32"/>
          <w:lang w:val="fr-FR"/>
        </w:rPr>
      </w:pPr>
      <w:r w:rsidRPr="00950C63">
        <w:rPr>
          <w:sz w:val="32"/>
          <w:szCs w:val="32"/>
          <w:lang w:val="fr-FR"/>
        </w:rPr>
        <w:t>Tổ chức cho các hộ kinh doanh cá thể trên địa bàn khu phố ký cam kết không mua bán, vận chuyển, tàng trữ, sử dụng pháo nổ trái phép trong dịp tết Dương lịch và tết Nguyên đán</w:t>
      </w:r>
      <w:r w:rsidR="00186FAE" w:rsidRPr="00950C63">
        <w:rPr>
          <w:sz w:val="32"/>
          <w:szCs w:val="32"/>
          <w:lang w:val="fr-FR"/>
        </w:rPr>
        <w:t xml:space="preserve"> xuân Nhâm Dần</w:t>
      </w:r>
      <w:r w:rsidRPr="00950C63">
        <w:rPr>
          <w:sz w:val="32"/>
          <w:szCs w:val="32"/>
          <w:lang w:val="fr-FR"/>
        </w:rPr>
        <w:t>.  Ký cam kết không mua bán lấn chiếm lòng lề đường ; không mua bán các chất độc hại gây bệnh cho người tiêu dùng.</w:t>
      </w:r>
    </w:p>
    <w:p w:rsidR="008C016B" w:rsidRDefault="00D768D7" w:rsidP="008C016B">
      <w:pPr>
        <w:ind w:firstLine="720"/>
        <w:jc w:val="both"/>
        <w:rPr>
          <w:sz w:val="32"/>
          <w:szCs w:val="32"/>
          <w:lang w:val="fr-FR"/>
        </w:rPr>
      </w:pPr>
      <w:r w:rsidRPr="00950C63">
        <w:rPr>
          <w:sz w:val="32"/>
          <w:szCs w:val="32"/>
          <w:lang w:val="fr-FR"/>
        </w:rPr>
        <w:t>Cho các gia đình đăng ký Gia đình Văn hóa, đăng ký gia đình tham gia phòng chống các loại tội phạm, tệ nạn xã hội và phong trào toàn dân bảo vệ an ninh tổ quốc; Có 100% hộ đăng ký Gia đình Văn hóa và đến cuối năm có 98,6% hộ đạt Gia đình Văn hóa. Cuối năm khu phố Đạt khu phố Văn hóa.</w:t>
      </w:r>
    </w:p>
    <w:p w:rsidR="008C016B" w:rsidRDefault="00186FAE" w:rsidP="008C016B">
      <w:pPr>
        <w:ind w:firstLine="720"/>
        <w:jc w:val="both"/>
        <w:rPr>
          <w:sz w:val="32"/>
          <w:szCs w:val="32"/>
          <w:lang w:val="fr-FR"/>
        </w:rPr>
      </w:pPr>
      <w:r w:rsidRPr="00950C63">
        <w:rPr>
          <w:sz w:val="32"/>
          <w:szCs w:val="32"/>
          <w:lang w:val="fr-FR"/>
        </w:rPr>
        <w:t>Khu phố Tàu Ô đã thành lập Câu lạc bộ Dân chủ - Pháp luật đã đi vào hoạt động đạt hi</w:t>
      </w:r>
      <w:r w:rsidR="007900ED" w:rsidRPr="00950C63">
        <w:rPr>
          <w:sz w:val="32"/>
          <w:szCs w:val="32"/>
          <w:lang w:val="fr-FR"/>
        </w:rPr>
        <w:t xml:space="preserve">ệu quả cao ; thành lập mô hình </w:t>
      </w:r>
      <w:r w:rsidRPr="00950C63">
        <w:rPr>
          <w:sz w:val="32"/>
          <w:szCs w:val="32"/>
          <w:lang w:val="fr-FR"/>
        </w:rPr>
        <w:t>Chi hội Cựu chiến binh tự quản về an ninh</w:t>
      </w:r>
      <w:r w:rsidR="00461986" w:rsidRPr="00950C63">
        <w:rPr>
          <w:sz w:val="32"/>
          <w:szCs w:val="32"/>
          <w:lang w:val="fr-FR"/>
        </w:rPr>
        <w:t xml:space="preserve"> trật tự và vệ sinh môi trường</w:t>
      </w:r>
      <w:r w:rsidRPr="00950C63">
        <w:rPr>
          <w:sz w:val="32"/>
          <w:szCs w:val="32"/>
          <w:lang w:val="fr-FR"/>
        </w:rPr>
        <w:t xml:space="preserve"> đã đi vào hoạt động được sự đồng tình hưởng ứng của nhân dân trong khu phố.</w:t>
      </w:r>
    </w:p>
    <w:p w:rsidR="00E66C03" w:rsidRDefault="00D768D7" w:rsidP="00E66C03">
      <w:pPr>
        <w:ind w:firstLine="720"/>
        <w:jc w:val="both"/>
        <w:rPr>
          <w:sz w:val="32"/>
          <w:szCs w:val="32"/>
          <w:lang w:val="fr-FR"/>
        </w:rPr>
      </w:pPr>
      <w:r w:rsidRPr="00950C63">
        <w:rPr>
          <w:sz w:val="32"/>
          <w:szCs w:val="32"/>
          <w:lang w:val="fr-FR"/>
        </w:rPr>
        <w:t xml:space="preserve">Ban quản lý, Ban công tác Mặt trận Tổ quốc cùng với </w:t>
      </w:r>
      <w:r w:rsidR="00461986" w:rsidRPr="00950C63">
        <w:rPr>
          <w:sz w:val="32"/>
          <w:szCs w:val="32"/>
          <w:lang w:val="fr-FR"/>
        </w:rPr>
        <w:t>Tổ bảo vệ dân phố</w:t>
      </w:r>
      <w:r w:rsidR="00AD5161" w:rsidRPr="00950C63">
        <w:rPr>
          <w:sz w:val="32"/>
          <w:szCs w:val="32"/>
          <w:lang w:val="fr-FR"/>
        </w:rPr>
        <w:t xml:space="preserve"> thường xuyên trao đổi với các </w:t>
      </w:r>
      <w:r w:rsidRPr="00950C63">
        <w:rPr>
          <w:sz w:val="32"/>
          <w:szCs w:val="32"/>
          <w:lang w:val="fr-FR"/>
        </w:rPr>
        <w:t xml:space="preserve">tổ dân phố nắm bắt tình hình về an ninh trật tự, những tâm tư nguyện vọng của quần chúng nhân dân trong phong trào toàn dân bảo vệ an ninh </w:t>
      </w:r>
      <w:r w:rsidR="00045CC5" w:rsidRPr="00950C63">
        <w:rPr>
          <w:sz w:val="32"/>
          <w:szCs w:val="32"/>
          <w:lang w:val="fr-FR"/>
        </w:rPr>
        <w:t xml:space="preserve">Tổ </w:t>
      </w:r>
      <w:r w:rsidRPr="00950C63">
        <w:rPr>
          <w:sz w:val="32"/>
          <w:szCs w:val="32"/>
          <w:lang w:val="fr-FR"/>
        </w:rPr>
        <w:t xml:space="preserve">quốc. Tuyên truyền đến đoàn viên, hội viên và quần chúng nhân dân về việc không mua bán, tàng trữ và sử dụng pháo trong dịp tết Nguyên </w:t>
      </w:r>
      <w:r w:rsidR="00950C63" w:rsidRPr="00950C63">
        <w:rPr>
          <w:sz w:val="32"/>
          <w:szCs w:val="32"/>
          <w:lang w:val="fr-FR"/>
        </w:rPr>
        <w:t>đ</w:t>
      </w:r>
      <w:r w:rsidRPr="00950C63">
        <w:rPr>
          <w:sz w:val="32"/>
          <w:szCs w:val="32"/>
          <w:lang w:val="fr-FR"/>
        </w:rPr>
        <w:t xml:space="preserve">án. Thông báo cho nhân dân về phương thức thủ đoạn hoạt động của các loại tội phạm và đảm bảo trật tự an toàn giao thông đến từng hộ dân, tuyên truyền phổ biến vận động nhân dân tham gia công tác đấu tranh phòng chống tội phạm, chấp hành nghiêm túc các quy định của pháp luật và giữ gìn trật tự an toàn giao thông; </w:t>
      </w:r>
    </w:p>
    <w:p w:rsidR="00E66C03" w:rsidRDefault="00D768D7" w:rsidP="00E66C03">
      <w:pPr>
        <w:ind w:firstLine="720"/>
        <w:jc w:val="both"/>
        <w:rPr>
          <w:sz w:val="32"/>
          <w:szCs w:val="32"/>
          <w:lang w:val="fr-FR"/>
        </w:rPr>
      </w:pPr>
      <w:r w:rsidRPr="00950C63">
        <w:rPr>
          <w:sz w:val="32"/>
          <w:szCs w:val="32"/>
          <w:lang w:val="fr-FR"/>
        </w:rPr>
        <w:t xml:space="preserve">Khu phố </w:t>
      </w:r>
      <w:r w:rsidRPr="00950C63">
        <w:rPr>
          <w:sz w:val="32"/>
          <w:szCs w:val="32"/>
        </w:rPr>
        <w:t>Tàu Ô</w:t>
      </w:r>
      <w:r w:rsidRPr="00950C63">
        <w:rPr>
          <w:sz w:val="32"/>
          <w:szCs w:val="32"/>
          <w:lang w:val="fr-FR"/>
        </w:rPr>
        <w:t xml:space="preserve"> đã lắp ráp thùng thư tố giác tội phạm ở văn phòng khu phố. </w:t>
      </w:r>
      <w:r w:rsidR="003F7C15" w:rsidRPr="00950C63">
        <w:rPr>
          <w:sz w:val="32"/>
          <w:szCs w:val="32"/>
          <w:lang w:val="fr-FR"/>
        </w:rPr>
        <w:t xml:space="preserve">Vận </w:t>
      </w:r>
      <w:r w:rsidRPr="00950C63">
        <w:rPr>
          <w:sz w:val="32"/>
          <w:szCs w:val="32"/>
          <w:lang w:val="fr-FR"/>
        </w:rPr>
        <w:t>động các tổ chức, cá nhân lắp ráp camera. Phát tờ rơi về số điện thoại của các đồng chí lãnh đạo Công an huyện, Công an thị trấn cho nhân dân được biết.</w:t>
      </w:r>
      <w:r w:rsidR="00352934" w:rsidRPr="00950C63">
        <w:rPr>
          <w:sz w:val="32"/>
          <w:szCs w:val="32"/>
          <w:lang w:val="fr-FR"/>
        </w:rPr>
        <w:t xml:space="preserve"> Đã tham mưu cấp trên cũng</w:t>
      </w:r>
      <w:r w:rsidRPr="00950C63">
        <w:rPr>
          <w:sz w:val="32"/>
          <w:szCs w:val="32"/>
          <w:lang w:val="fr-FR"/>
        </w:rPr>
        <w:t xml:space="preserve"> cố</w:t>
      </w:r>
      <w:r w:rsidR="00352934" w:rsidRPr="00950C63">
        <w:rPr>
          <w:sz w:val="32"/>
          <w:szCs w:val="32"/>
          <w:lang w:val="fr-FR"/>
        </w:rPr>
        <w:t>,</w:t>
      </w:r>
      <w:r w:rsidRPr="00950C63">
        <w:rPr>
          <w:sz w:val="32"/>
          <w:szCs w:val="32"/>
          <w:lang w:val="fr-FR"/>
        </w:rPr>
        <w:t xml:space="preserve"> kiện toàn lại toàn bộ c</w:t>
      </w:r>
      <w:r w:rsidR="00352934" w:rsidRPr="00950C63">
        <w:rPr>
          <w:sz w:val="32"/>
          <w:szCs w:val="32"/>
          <w:lang w:val="fr-FR"/>
        </w:rPr>
        <w:t>ác tổ trưởng, tổ phó tổ dân phố</w:t>
      </w:r>
      <w:r w:rsidRPr="00950C63">
        <w:rPr>
          <w:sz w:val="32"/>
          <w:szCs w:val="32"/>
          <w:lang w:val="fr-FR"/>
        </w:rPr>
        <w:t xml:space="preserve">; </w:t>
      </w:r>
      <w:r w:rsidR="00352934" w:rsidRPr="00950C63">
        <w:rPr>
          <w:sz w:val="32"/>
          <w:szCs w:val="32"/>
          <w:lang w:val="fr-FR"/>
        </w:rPr>
        <w:t>Tổ bảo vệ dân phố, Tổ ANND</w:t>
      </w:r>
      <w:r w:rsidRPr="00950C63">
        <w:rPr>
          <w:sz w:val="32"/>
          <w:szCs w:val="32"/>
          <w:lang w:val="fr-FR"/>
        </w:rPr>
        <w:t>.</w:t>
      </w:r>
    </w:p>
    <w:p w:rsidR="00E66C03" w:rsidRDefault="00D768D7" w:rsidP="00E66C03">
      <w:pPr>
        <w:ind w:firstLine="720"/>
        <w:jc w:val="both"/>
        <w:rPr>
          <w:sz w:val="32"/>
          <w:szCs w:val="32"/>
          <w:lang w:val="fr-FR"/>
        </w:rPr>
      </w:pPr>
      <w:r w:rsidRPr="00950C63">
        <w:rPr>
          <w:sz w:val="32"/>
          <w:szCs w:val="32"/>
          <w:lang w:val="fr-FR"/>
        </w:rPr>
        <w:t>Trong năm 2022, dưới sự chỉ đạo của Đảng ủy</w:t>
      </w:r>
      <w:r w:rsidR="007F0BA9" w:rsidRPr="00950C63">
        <w:rPr>
          <w:sz w:val="32"/>
          <w:szCs w:val="32"/>
          <w:lang w:val="fr-FR"/>
        </w:rPr>
        <w:t xml:space="preserve"> - UBND</w:t>
      </w:r>
      <w:r w:rsidRPr="00950C63">
        <w:rPr>
          <w:sz w:val="32"/>
          <w:szCs w:val="32"/>
          <w:lang w:val="fr-FR"/>
        </w:rPr>
        <w:t xml:space="preserve">, Ban tổ chức thực hiện phòng chống tôi phạm tệ nạn xã hội và xây dựng phong trào toàn dân </w:t>
      </w:r>
      <w:r w:rsidRPr="00950C63">
        <w:rPr>
          <w:sz w:val="32"/>
          <w:szCs w:val="32"/>
          <w:lang w:val="fr-FR"/>
        </w:rPr>
        <w:lastRenderedPageBreak/>
        <w:t xml:space="preserve">bảo vệ an ninh </w:t>
      </w:r>
      <w:r w:rsidR="007F0BA9" w:rsidRPr="00950C63">
        <w:rPr>
          <w:sz w:val="32"/>
          <w:szCs w:val="32"/>
          <w:lang w:val="fr-FR"/>
        </w:rPr>
        <w:t xml:space="preserve">Tổ </w:t>
      </w:r>
      <w:r w:rsidRPr="00950C63">
        <w:rPr>
          <w:sz w:val="32"/>
          <w:szCs w:val="32"/>
          <w:lang w:val="fr-FR"/>
        </w:rPr>
        <w:t xml:space="preserve">quốc thị trấn, Công an thị trấn Tân Khai, khu phố </w:t>
      </w:r>
      <w:r w:rsidRPr="00950C63">
        <w:rPr>
          <w:sz w:val="32"/>
          <w:szCs w:val="32"/>
        </w:rPr>
        <w:t>Tàu Ô</w:t>
      </w:r>
      <w:r w:rsidRPr="00950C63">
        <w:rPr>
          <w:sz w:val="32"/>
          <w:szCs w:val="32"/>
          <w:lang w:val="fr-FR"/>
        </w:rPr>
        <w:t xml:space="preserve"> đã làm tốt công tác nắm tình hình, phát hiện ngăn chặn kịp thời các loại tội phạm, tệ nạn xã hội có dấu hiệu phạm tội, do đó ANCT luôn được giữ ổn định, không có khiếu kiện vượt cấp, đông người, các điểm nóng về ANTT. Về phạm pháp hình sự giảm so với năm trước.</w:t>
      </w:r>
    </w:p>
    <w:p w:rsidR="00E66C03" w:rsidRPr="005313F6" w:rsidRDefault="00D768D7" w:rsidP="00E66C03">
      <w:pPr>
        <w:ind w:firstLine="720"/>
        <w:jc w:val="both"/>
        <w:rPr>
          <w:b/>
          <w:sz w:val="32"/>
          <w:szCs w:val="32"/>
          <w:lang w:val="fr-FR"/>
        </w:rPr>
      </w:pPr>
      <w:r w:rsidRPr="005313F6">
        <w:rPr>
          <w:b/>
          <w:sz w:val="32"/>
          <w:szCs w:val="32"/>
          <w:lang w:val="fr-FR"/>
        </w:rPr>
        <w:t xml:space="preserve">Để có được những thành quả trên, khu phố </w:t>
      </w:r>
      <w:r w:rsidRPr="005313F6">
        <w:rPr>
          <w:b/>
          <w:sz w:val="32"/>
          <w:szCs w:val="32"/>
        </w:rPr>
        <w:t>Tàu Ô</w:t>
      </w:r>
      <w:r w:rsidRPr="005313F6">
        <w:rPr>
          <w:b/>
          <w:sz w:val="32"/>
          <w:szCs w:val="32"/>
          <w:lang w:val="fr-FR"/>
        </w:rPr>
        <w:t xml:space="preserve"> chúng tôi rút ra đượ</w:t>
      </w:r>
      <w:r w:rsidR="00E66C03" w:rsidRPr="005313F6">
        <w:rPr>
          <w:b/>
          <w:sz w:val="32"/>
          <w:szCs w:val="32"/>
          <w:lang w:val="fr-FR"/>
        </w:rPr>
        <w:t>c những bài học kinh nghiệm sau :</w:t>
      </w:r>
      <w:bookmarkStart w:id="0" w:name="_GoBack"/>
    </w:p>
    <w:bookmarkEnd w:id="0"/>
    <w:p w:rsidR="00E66C03" w:rsidRDefault="00D768D7" w:rsidP="00E66C03">
      <w:pPr>
        <w:ind w:firstLine="720"/>
        <w:jc w:val="both"/>
        <w:rPr>
          <w:sz w:val="32"/>
          <w:szCs w:val="32"/>
          <w:lang w:val="fr-FR"/>
        </w:rPr>
      </w:pPr>
      <w:r w:rsidRPr="00950C63">
        <w:rPr>
          <w:sz w:val="32"/>
          <w:szCs w:val="32"/>
          <w:lang w:val="fr-FR"/>
        </w:rPr>
        <w:t>1. Phải tranh thủ sự quan tâm chỉ đạo của lãnh đạo Đảng ủy – UBND thị trấn, Công an thị trấn và MTTQ.</w:t>
      </w:r>
    </w:p>
    <w:p w:rsidR="00E66C03" w:rsidRDefault="00D768D7" w:rsidP="00E66C03">
      <w:pPr>
        <w:ind w:firstLine="720"/>
        <w:jc w:val="both"/>
        <w:rPr>
          <w:sz w:val="32"/>
          <w:szCs w:val="32"/>
          <w:lang w:val="fr-FR"/>
        </w:rPr>
      </w:pPr>
      <w:r w:rsidRPr="00950C63">
        <w:rPr>
          <w:sz w:val="32"/>
          <w:szCs w:val="32"/>
          <w:lang w:val="fr-FR"/>
        </w:rPr>
        <w:t xml:space="preserve">2. Công tác </w:t>
      </w:r>
      <w:r w:rsidR="003F7C15" w:rsidRPr="00950C63">
        <w:rPr>
          <w:sz w:val="32"/>
          <w:szCs w:val="32"/>
          <w:lang w:val="fr-FR"/>
        </w:rPr>
        <w:t>tuần tra, kiểm soát</w:t>
      </w:r>
      <w:r w:rsidRPr="00950C63">
        <w:rPr>
          <w:sz w:val="32"/>
          <w:szCs w:val="32"/>
          <w:lang w:val="fr-FR"/>
        </w:rPr>
        <w:t xml:space="preserve"> phải t</w:t>
      </w:r>
      <w:r w:rsidR="007F0BA9" w:rsidRPr="00950C63">
        <w:rPr>
          <w:sz w:val="32"/>
          <w:szCs w:val="32"/>
          <w:lang w:val="fr-FR"/>
        </w:rPr>
        <w:t>ổ chức thường xuyên và liên tục</w:t>
      </w:r>
      <w:r w:rsidRPr="00950C63">
        <w:rPr>
          <w:sz w:val="32"/>
          <w:szCs w:val="32"/>
          <w:lang w:val="fr-FR"/>
        </w:rPr>
        <w:t xml:space="preserve">; </w:t>
      </w:r>
      <w:r w:rsidR="003F7C15" w:rsidRPr="00950C63">
        <w:rPr>
          <w:sz w:val="32"/>
          <w:szCs w:val="32"/>
          <w:lang w:val="fr-FR"/>
        </w:rPr>
        <w:t xml:space="preserve">có kế hoạch cụ thể, phân công nhiệm vụ cho từng thành viên. </w:t>
      </w:r>
    </w:p>
    <w:p w:rsidR="00E66C03" w:rsidRDefault="00D768D7" w:rsidP="00E66C03">
      <w:pPr>
        <w:ind w:firstLine="720"/>
        <w:jc w:val="both"/>
        <w:rPr>
          <w:sz w:val="32"/>
          <w:szCs w:val="32"/>
          <w:lang w:val="fr-FR"/>
        </w:rPr>
      </w:pPr>
      <w:r w:rsidRPr="00950C63">
        <w:rPr>
          <w:sz w:val="32"/>
          <w:szCs w:val="32"/>
          <w:lang w:val="fr-FR"/>
        </w:rPr>
        <w:t>3. Công tác tuyên truyền phải không kể thời gian, có thể buổi sáng, buổi chiều hay ban đêm, địa điểm tổ chức tuyên truyền làm sao cho phù hợp với đời sống thực tế tại nơi muốn tuyên truyền.</w:t>
      </w:r>
    </w:p>
    <w:p w:rsidR="00E66C03" w:rsidRDefault="00D768D7" w:rsidP="00E66C03">
      <w:pPr>
        <w:ind w:firstLine="720"/>
        <w:jc w:val="both"/>
        <w:rPr>
          <w:sz w:val="32"/>
          <w:szCs w:val="32"/>
          <w:lang w:val="fr-FR"/>
        </w:rPr>
      </w:pPr>
      <w:r w:rsidRPr="00950C63">
        <w:rPr>
          <w:sz w:val="32"/>
          <w:szCs w:val="32"/>
          <w:lang w:val="fr-FR"/>
        </w:rPr>
        <w:t>4. Phải mời được lãnh đạo các đội chuyên môn nghiệp vụ Công an huyện, Công an thị trấn về tuyên truyền thì hiệu quả đạt cao hơn.</w:t>
      </w:r>
    </w:p>
    <w:p w:rsidR="00CE6C16" w:rsidRPr="00950C63" w:rsidRDefault="003F7C15" w:rsidP="00E66C03">
      <w:pPr>
        <w:ind w:firstLine="720"/>
        <w:jc w:val="both"/>
        <w:rPr>
          <w:sz w:val="32"/>
          <w:szCs w:val="32"/>
          <w:lang w:val="fr-FR"/>
        </w:rPr>
      </w:pPr>
      <w:r w:rsidRPr="00950C63">
        <w:rPr>
          <w:sz w:val="32"/>
          <w:szCs w:val="32"/>
          <w:lang w:val="fr-FR"/>
        </w:rPr>
        <w:t xml:space="preserve">Thay </w:t>
      </w:r>
      <w:r w:rsidR="00D768D7" w:rsidRPr="00950C63">
        <w:rPr>
          <w:sz w:val="32"/>
          <w:szCs w:val="32"/>
          <w:lang w:val="fr-FR"/>
        </w:rPr>
        <w:t xml:space="preserve">mặt khu phố </w:t>
      </w:r>
      <w:r w:rsidR="00D768D7" w:rsidRPr="00950C63">
        <w:rPr>
          <w:sz w:val="32"/>
          <w:szCs w:val="32"/>
        </w:rPr>
        <w:t>Tàu Ô</w:t>
      </w:r>
      <w:r w:rsidR="00D768D7" w:rsidRPr="00950C63">
        <w:rPr>
          <w:sz w:val="32"/>
          <w:szCs w:val="32"/>
          <w:lang w:val="fr-FR"/>
        </w:rPr>
        <w:t>,</w:t>
      </w:r>
      <w:r w:rsidR="00D768D7" w:rsidRPr="00950C63">
        <w:rPr>
          <w:b/>
          <w:i/>
          <w:sz w:val="32"/>
          <w:szCs w:val="32"/>
          <w:lang w:val="fr-FR"/>
        </w:rPr>
        <w:t xml:space="preserve"> </w:t>
      </w:r>
      <w:r w:rsidR="00D768D7" w:rsidRPr="00950C63">
        <w:rPr>
          <w:sz w:val="32"/>
          <w:szCs w:val="32"/>
          <w:lang w:val="fr-FR"/>
        </w:rPr>
        <w:t xml:space="preserve">tôi xin kính chú quý cấp lãnh đạo, quý vị đại biểu về tham dự hội nghị </w:t>
      </w:r>
      <w:r w:rsidRPr="00950C63">
        <w:rPr>
          <w:sz w:val="32"/>
          <w:szCs w:val="32"/>
          <w:lang w:val="fr-FR"/>
        </w:rPr>
        <w:t>được</w:t>
      </w:r>
      <w:r w:rsidR="00D768D7" w:rsidRPr="00950C63">
        <w:rPr>
          <w:sz w:val="32"/>
          <w:szCs w:val="32"/>
          <w:lang w:val="fr-FR"/>
        </w:rPr>
        <w:t xml:space="preserve"> dồi dào sức khỏe, hạnh phúc và thành công trong cuộc sống</w:t>
      </w:r>
      <w:r w:rsidR="007A5D4B" w:rsidRPr="00950C63">
        <w:rPr>
          <w:sz w:val="32"/>
          <w:szCs w:val="32"/>
          <w:lang w:val="fr-FR"/>
        </w:rPr>
        <w:t>, chúc Hội nghị thành công tốt đẹp</w:t>
      </w:r>
    </w:p>
    <w:p w:rsidR="00D768D7" w:rsidRPr="00950C63" w:rsidRDefault="00D768D7" w:rsidP="00D768D7">
      <w:pPr>
        <w:spacing w:before="120"/>
        <w:ind w:firstLine="720"/>
        <w:jc w:val="both"/>
        <w:rPr>
          <w:sz w:val="32"/>
          <w:szCs w:val="32"/>
          <w:lang w:val="fr-FR"/>
        </w:rPr>
      </w:pPr>
      <w:r w:rsidRPr="00950C63">
        <w:rPr>
          <w:sz w:val="32"/>
          <w:szCs w:val="32"/>
          <w:lang w:val="fr-FR"/>
        </w:rPr>
        <w:t>Xin trân trọng cám ơn.</w:t>
      </w:r>
    </w:p>
    <w:p w:rsidR="00D768D7" w:rsidRPr="00950C63" w:rsidRDefault="00D768D7" w:rsidP="00D768D7">
      <w:pPr>
        <w:spacing w:before="120" w:after="120"/>
        <w:ind w:firstLine="720"/>
        <w:jc w:val="both"/>
        <w:rPr>
          <w:sz w:val="32"/>
          <w:szCs w:val="32"/>
          <w:lang w:val="fr-FR"/>
        </w:rPr>
      </w:pPr>
    </w:p>
    <w:p w:rsidR="00D768D7" w:rsidRPr="00950C63" w:rsidRDefault="00D768D7" w:rsidP="00D768D7">
      <w:pPr>
        <w:spacing w:before="120"/>
        <w:ind w:firstLine="720"/>
        <w:jc w:val="both"/>
        <w:rPr>
          <w:sz w:val="32"/>
          <w:szCs w:val="32"/>
          <w:lang w:val="fr-FR"/>
        </w:rPr>
      </w:pPr>
    </w:p>
    <w:p w:rsidR="00D768D7" w:rsidRPr="00950C63" w:rsidRDefault="00D768D7" w:rsidP="00D768D7">
      <w:pPr>
        <w:rPr>
          <w:sz w:val="32"/>
          <w:szCs w:val="32"/>
          <w:lang w:val="fr-FR"/>
        </w:rPr>
      </w:pPr>
    </w:p>
    <w:p w:rsidR="007D6E5F" w:rsidRPr="00950C63" w:rsidRDefault="005313F6"/>
    <w:sectPr w:rsidR="007D6E5F" w:rsidRPr="00950C63" w:rsidSect="003F7C15">
      <w:pgSz w:w="12240" w:h="15840"/>
      <w:pgMar w:top="851"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D7"/>
    <w:rsid w:val="00012B18"/>
    <w:rsid w:val="00045CC5"/>
    <w:rsid w:val="00186FAE"/>
    <w:rsid w:val="001A6EBA"/>
    <w:rsid w:val="001C143B"/>
    <w:rsid w:val="00220A7A"/>
    <w:rsid w:val="002F1783"/>
    <w:rsid w:val="0030074C"/>
    <w:rsid w:val="00352934"/>
    <w:rsid w:val="00367D1B"/>
    <w:rsid w:val="003A5399"/>
    <w:rsid w:val="003F7C15"/>
    <w:rsid w:val="00461986"/>
    <w:rsid w:val="005075DD"/>
    <w:rsid w:val="005313F6"/>
    <w:rsid w:val="005D0341"/>
    <w:rsid w:val="006344B1"/>
    <w:rsid w:val="00723401"/>
    <w:rsid w:val="007900ED"/>
    <w:rsid w:val="007A5D4B"/>
    <w:rsid w:val="007B1A76"/>
    <w:rsid w:val="007F0BA9"/>
    <w:rsid w:val="008653A2"/>
    <w:rsid w:val="008B5BB9"/>
    <w:rsid w:val="008C016B"/>
    <w:rsid w:val="009236EF"/>
    <w:rsid w:val="00950C63"/>
    <w:rsid w:val="00AD5161"/>
    <w:rsid w:val="00B843EF"/>
    <w:rsid w:val="00B97FE3"/>
    <w:rsid w:val="00C639AA"/>
    <w:rsid w:val="00CE6C16"/>
    <w:rsid w:val="00D768D7"/>
    <w:rsid w:val="00DC5EE0"/>
    <w:rsid w:val="00E66C03"/>
    <w:rsid w:val="00F4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5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5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HP</cp:lastModifiedBy>
  <cp:revision>8</cp:revision>
  <dcterms:created xsi:type="dcterms:W3CDTF">2022-08-14T01:27:00Z</dcterms:created>
  <dcterms:modified xsi:type="dcterms:W3CDTF">2022-08-15T05:50:00Z</dcterms:modified>
</cp:coreProperties>
</file>